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96750" w14:textId="31EC60EE" w:rsidR="003165FA" w:rsidRDefault="00514B69" w:rsidP="008448B2">
      <w:pPr>
        <w:spacing w:after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Workplace Rights Manager</w:t>
      </w:r>
      <w:r w:rsidR="007C010E">
        <w:rPr>
          <w:rFonts w:cs="Calibri"/>
          <w:b/>
          <w:sz w:val="28"/>
          <w:szCs w:val="28"/>
        </w:rPr>
        <w:t xml:space="preserve"> </w:t>
      </w:r>
    </w:p>
    <w:p w14:paraId="6F9D46B2" w14:textId="77777777" w:rsidR="000C3317" w:rsidRDefault="000C3317" w:rsidP="008448B2">
      <w:pPr>
        <w:spacing w:after="0"/>
        <w:rPr>
          <w:rFonts w:asciiTheme="minorHAnsi" w:hAnsiTheme="minorHAnsi" w:cstheme="minorHAnsi"/>
        </w:rPr>
      </w:pPr>
    </w:p>
    <w:p w14:paraId="7FAE044F" w14:textId="2FF1C7A9" w:rsidR="00514B69" w:rsidRDefault="000C3317" w:rsidP="008448B2">
      <w:pPr>
        <w:spacing w:after="0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MRCI has an exciting new opportunity </w:t>
      </w:r>
      <w:r w:rsidRPr="000C3317">
        <w:rPr>
          <w:rFonts w:asciiTheme="minorHAnsi" w:hAnsiTheme="minorHAnsi" w:cstheme="minorHAnsi"/>
        </w:rPr>
        <w:t xml:space="preserve">for a highly motivated, </w:t>
      </w:r>
      <w:r w:rsidRPr="008448B2">
        <w:rPr>
          <w:rFonts w:asciiTheme="minorHAnsi" w:hAnsiTheme="minorHAnsi" w:cstheme="minorHAnsi"/>
        </w:rPr>
        <w:t xml:space="preserve">experienced </w:t>
      </w:r>
      <w:r w:rsidR="008448B2" w:rsidRPr="008448B2">
        <w:rPr>
          <w:rFonts w:asciiTheme="minorHAnsi" w:hAnsiTheme="minorHAnsi" w:cstheme="minorHAnsi"/>
          <w:bCs/>
        </w:rPr>
        <w:t xml:space="preserve">person </w:t>
      </w:r>
      <w:r w:rsidRPr="008448B2">
        <w:rPr>
          <w:rFonts w:asciiTheme="minorHAnsi" w:hAnsiTheme="minorHAnsi" w:cstheme="minorHAnsi"/>
        </w:rPr>
        <w:t>to join</w:t>
      </w:r>
      <w:r w:rsidRPr="000C3317">
        <w:rPr>
          <w:rFonts w:asciiTheme="minorHAnsi" w:hAnsiTheme="minorHAnsi" w:cstheme="minorHAnsi"/>
        </w:rPr>
        <w:t xml:space="preserve"> our team</w:t>
      </w:r>
      <w:r w:rsidR="008448B2">
        <w:rPr>
          <w:rFonts w:asciiTheme="minorHAnsi" w:hAnsiTheme="minorHAnsi" w:cstheme="minorHAnsi"/>
        </w:rPr>
        <w:t xml:space="preserve">. </w:t>
      </w:r>
      <w:r w:rsidR="00514B69" w:rsidRPr="00514B69">
        <w:rPr>
          <w:rFonts w:asciiTheme="minorHAnsi" w:hAnsiTheme="minorHAnsi" w:cstheme="minorHAnsi"/>
        </w:rPr>
        <w:t xml:space="preserve">The role of </w:t>
      </w:r>
      <w:r w:rsidR="002F51A5">
        <w:rPr>
          <w:rFonts w:asciiTheme="minorHAnsi" w:hAnsiTheme="minorHAnsi" w:cstheme="minorHAnsi"/>
        </w:rPr>
        <w:t>Workplace Rights</w:t>
      </w:r>
      <w:r w:rsidR="007C010E">
        <w:rPr>
          <w:rFonts w:asciiTheme="minorHAnsi" w:hAnsiTheme="minorHAnsi" w:cstheme="minorHAnsi"/>
        </w:rPr>
        <w:t xml:space="preserve"> </w:t>
      </w:r>
      <w:r w:rsidR="005E1EDB">
        <w:rPr>
          <w:rFonts w:asciiTheme="minorHAnsi" w:hAnsiTheme="minorHAnsi" w:cstheme="minorHAnsi"/>
        </w:rPr>
        <w:t xml:space="preserve">Manager </w:t>
      </w:r>
      <w:r w:rsidR="00514B69" w:rsidRPr="00514B69">
        <w:rPr>
          <w:rFonts w:asciiTheme="minorHAnsi" w:hAnsiTheme="minorHAnsi" w:cstheme="minorHAnsi"/>
        </w:rPr>
        <w:t xml:space="preserve">is to </w:t>
      </w:r>
      <w:r w:rsidR="00327C2C">
        <w:rPr>
          <w:rFonts w:asciiTheme="minorHAnsi" w:hAnsiTheme="minorHAnsi" w:cstheme="minorHAnsi"/>
        </w:rPr>
        <w:t>coordinate</w:t>
      </w:r>
      <w:r w:rsidR="001B7609">
        <w:rPr>
          <w:rFonts w:asciiTheme="minorHAnsi" w:hAnsiTheme="minorHAnsi" w:cstheme="minorHAnsi"/>
        </w:rPr>
        <w:t xml:space="preserve"> work in the area of</w:t>
      </w:r>
      <w:r w:rsidR="002F51A5">
        <w:rPr>
          <w:rFonts w:asciiTheme="minorHAnsi" w:hAnsiTheme="minorHAnsi" w:cstheme="minorHAnsi"/>
        </w:rPr>
        <w:t xml:space="preserve"> </w:t>
      </w:r>
      <w:r w:rsidR="00514B69" w:rsidRPr="00514B69">
        <w:rPr>
          <w:rFonts w:asciiTheme="minorHAnsi" w:hAnsiTheme="minorHAnsi" w:cstheme="minorHAnsi"/>
        </w:rPr>
        <w:t>counteri</w:t>
      </w:r>
      <w:r w:rsidR="008448B2">
        <w:rPr>
          <w:rFonts w:asciiTheme="minorHAnsi" w:hAnsiTheme="minorHAnsi" w:cstheme="minorHAnsi"/>
        </w:rPr>
        <w:t>ng workplace exploitation</w:t>
      </w:r>
      <w:r w:rsidR="00514B69" w:rsidRPr="00514B69">
        <w:rPr>
          <w:rFonts w:asciiTheme="minorHAnsi" w:hAnsiTheme="minorHAnsi" w:cstheme="minorHAnsi"/>
        </w:rPr>
        <w:t xml:space="preserve"> with a specific </w:t>
      </w:r>
      <w:r w:rsidR="0003580A">
        <w:rPr>
          <w:rFonts w:asciiTheme="minorHAnsi" w:hAnsiTheme="minorHAnsi" w:cstheme="minorHAnsi"/>
        </w:rPr>
        <w:t xml:space="preserve">focus on </w:t>
      </w:r>
      <w:proofErr w:type="spellStart"/>
      <w:r w:rsidR="0003580A">
        <w:rPr>
          <w:rFonts w:asciiTheme="minorHAnsi" w:hAnsiTheme="minorHAnsi" w:cstheme="minorHAnsi"/>
        </w:rPr>
        <w:t>a</w:t>
      </w:r>
      <w:r w:rsidR="005E1EDB">
        <w:rPr>
          <w:rFonts w:asciiTheme="minorHAnsi" w:hAnsiTheme="minorHAnsi" w:cstheme="minorHAnsi"/>
        </w:rPr>
        <w:t>gri</w:t>
      </w:r>
      <w:proofErr w:type="spellEnd"/>
      <w:r w:rsidR="005E1EDB">
        <w:rPr>
          <w:rFonts w:asciiTheme="minorHAnsi" w:hAnsiTheme="minorHAnsi" w:cstheme="minorHAnsi"/>
        </w:rPr>
        <w:t>-f</w:t>
      </w:r>
      <w:r>
        <w:rPr>
          <w:rFonts w:asciiTheme="minorHAnsi" w:hAnsiTheme="minorHAnsi" w:cstheme="minorHAnsi"/>
        </w:rPr>
        <w:t>ood and homecare. A</w:t>
      </w:r>
      <w:r w:rsidR="00514B69" w:rsidRPr="00514B69">
        <w:rPr>
          <w:rFonts w:asciiTheme="minorHAnsi" w:hAnsiTheme="minorHAnsi" w:cstheme="minorHAnsi"/>
        </w:rPr>
        <w:t>s a</w:t>
      </w:r>
      <w:r w:rsidR="002F51A5">
        <w:rPr>
          <w:rFonts w:asciiTheme="minorHAnsi" w:hAnsiTheme="minorHAnsi" w:cstheme="minorHAnsi"/>
        </w:rPr>
        <w:t xml:space="preserve"> senior member of the team this person will </w:t>
      </w:r>
      <w:r w:rsidR="00514B69" w:rsidRPr="00514B69">
        <w:rPr>
          <w:rFonts w:asciiTheme="minorHAnsi" w:hAnsiTheme="minorHAnsi" w:cstheme="minorHAnsi"/>
        </w:rPr>
        <w:t>support the Director with MRCI’s organi</w:t>
      </w:r>
      <w:r w:rsidR="00327C2C">
        <w:rPr>
          <w:rFonts w:asciiTheme="minorHAnsi" w:hAnsiTheme="minorHAnsi" w:cstheme="minorHAnsi"/>
        </w:rPr>
        <w:t>s</w:t>
      </w:r>
      <w:r w:rsidR="00514B69" w:rsidRPr="00514B69">
        <w:rPr>
          <w:rFonts w:asciiTheme="minorHAnsi" w:hAnsiTheme="minorHAnsi" w:cstheme="minorHAnsi"/>
        </w:rPr>
        <w:t xml:space="preserve">ational development and management.  </w:t>
      </w:r>
    </w:p>
    <w:p w14:paraId="51E84F65" w14:textId="77777777" w:rsidR="000C3317" w:rsidRDefault="000C3317" w:rsidP="008448B2">
      <w:pPr>
        <w:spacing w:after="0"/>
        <w:rPr>
          <w:rFonts w:asciiTheme="minorHAnsi" w:hAnsiTheme="minorHAnsi" w:cstheme="minorHAnsi"/>
        </w:rPr>
      </w:pPr>
    </w:p>
    <w:p w14:paraId="583AC9E7" w14:textId="77777777" w:rsidR="008448B2" w:rsidRDefault="008448B2" w:rsidP="008448B2">
      <w:pPr>
        <w:spacing w:after="0"/>
        <w:rPr>
          <w:rFonts w:asciiTheme="minorHAnsi" w:hAnsiTheme="minorHAnsi"/>
          <w:b/>
          <w:bCs/>
        </w:rPr>
      </w:pPr>
      <w:r w:rsidRPr="00E27C3B">
        <w:rPr>
          <w:rFonts w:asciiTheme="minorHAnsi" w:hAnsiTheme="minorHAnsi"/>
          <w:b/>
          <w:bCs/>
        </w:rPr>
        <w:t>Ideal Candidate</w:t>
      </w:r>
    </w:p>
    <w:p w14:paraId="6260988E" w14:textId="273C314B" w:rsidR="008448B2" w:rsidRPr="008448B2" w:rsidRDefault="008448B2" w:rsidP="008448B2">
      <w:pPr>
        <w:spacing w:after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We are </w:t>
      </w:r>
      <w:r w:rsidRPr="00130AEA">
        <w:rPr>
          <w:rFonts w:asciiTheme="minorHAnsi" w:hAnsiTheme="minorHAnsi"/>
          <w:bCs/>
        </w:rPr>
        <w:t>looking for someone who believes that</w:t>
      </w:r>
      <w:r>
        <w:rPr>
          <w:rFonts w:asciiTheme="minorHAnsi" w:hAnsiTheme="minorHAnsi"/>
          <w:bCs/>
        </w:rPr>
        <w:t xml:space="preserve"> </w:t>
      </w:r>
      <w:r w:rsidR="002F51A5">
        <w:rPr>
          <w:rFonts w:asciiTheme="minorHAnsi" w:hAnsiTheme="minorHAnsi"/>
          <w:bCs/>
        </w:rPr>
        <w:t xml:space="preserve">organising and </w:t>
      </w:r>
      <w:r>
        <w:rPr>
          <w:rFonts w:asciiTheme="minorHAnsi" w:hAnsiTheme="minorHAnsi"/>
          <w:bCs/>
        </w:rPr>
        <w:t xml:space="preserve">working collectively can bring about change. </w:t>
      </w:r>
      <w:r w:rsidR="002F51A5">
        <w:rPr>
          <w:rFonts w:asciiTheme="minorHAnsi" w:hAnsiTheme="minorHAnsi"/>
          <w:bCs/>
        </w:rPr>
        <w:t>This is an ideal role for s</w:t>
      </w:r>
      <w:r w:rsidRPr="00130AEA">
        <w:rPr>
          <w:rFonts w:asciiTheme="minorHAnsi" w:hAnsiTheme="minorHAnsi"/>
          <w:bCs/>
        </w:rPr>
        <w:t xml:space="preserve">omeone who feels strongly about tackling injustice and growing power with </w:t>
      </w:r>
      <w:r>
        <w:rPr>
          <w:rFonts w:asciiTheme="minorHAnsi" w:hAnsiTheme="minorHAnsi"/>
          <w:bCs/>
        </w:rPr>
        <w:t>migrant workers.</w:t>
      </w:r>
      <w:r w:rsidRPr="00130AEA">
        <w:rPr>
          <w:rFonts w:asciiTheme="minorHAnsi" w:hAnsiTheme="minorHAnsi"/>
          <w:bCs/>
        </w:rPr>
        <w:t xml:space="preserve"> </w:t>
      </w:r>
      <w:r w:rsidR="009E461C">
        <w:rPr>
          <w:rFonts w:asciiTheme="minorHAnsi" w:hAnsiTheme="minorHAnsi"/>
          <w:bCs/>
        </w:rPr>
        <w:t xml:space="preserve">Do you believe in a model that puts people impacted front and centre of its work? </w:t>
      </w:r>
      <w:r>
        <w:rPr>
          <w:rFonts w:asciiTheme="minorHAnsi" w:hAnsiTheme="minorHAnsi"/>
          <w:bCs/>
        </w:rPr>
        <w:t>Can you</w:t>
      </w:r>
      <w:r w:rsidRPr="00130AE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lead projects and </w:t>
      </w:r>
      <w:r w:rsidR="002F51A5">
        <w:rPr>
          <w:rFonts w:asciiTheme="minorHAnsi" w:hAnsiTheme="minorHAnsi"/>
          <w:bCs/>
        </w:rPr>
        <w:t>support others to lead through training and</w:t>
      </w:r>
      <w:r>
        <w:rPr>
          <w:rFonts w:asciiTheme="minorHAnsi" w:hAnsiTheme="minorHAnsi"/>
          <w:bCs/>
        </w:rPr>
        <w:t xml:space="preserve"> mentoring </w:t>
      </w:r>
      <w:r w:rsidR="007C010E">
        <w:rPr>
          <w:rFonts w:asciiTheme="minorHAnsi" w:hAnsiTheme="minorHAnsi"/>
          <w:bCs/>
        </w:rPr>
        <w:t>team and communities</w:t>
      </w:r>
      <w:r>
        <w:rPr>
          <w:rFonts w:asciiTheme="minorHAnsi" w:hAnsiTheme="minorHAnsi"/>
          <w:bCs/>
        </w:rPr>
        <w:t xml:space="preserve">? Do </w:t>
      </w:r>
      <w:r w:rsidRPr="00130AEA">
        <w:rPr>
          <w:rFonts w:asciiTheme="minorHAnsi" w:hAnsiTheme="minorHAnsi"/>
          <w:bCs/>
        </w:rPr>
        <w:t>you</w:t>
      </w:r>
      <w:r>
        <w:rPr>
          <w:rFonts w:asciiTheme="minorHAnsi" w:hAnsiTheme="minorHAnsi"/>
          <w:bCs/>
        </w:rPr>
        <w:t xml:space="preserve"> have</w:t>
      </w:r>
      <w:r w:rsidRPr="00130AEA">
        <w:rPr>
          <w:rFonts w:asciiTheme="minorHAnsi" w:hAnsiTheme="minorHAnsi"/>
          <w:bCs/>
        </w:rPr>
        <w:t xml:space="preserve"> experience </w:t>
      </w:r>
      <w:r>
        <w:rPr>
          <w:rFonts w:asciiTheme="minorHAnsi" w:hAnsiTheme="minorHAnsi"/>
          <w:bCs/>
        </w:rPr>
        <w:t xml:space="preserve">of </w:t>
      </w:r>
      <w:r w:rsidR="007C010E">
        <w:rPr>
          <w:rFonts w:asciiTheme="minorHAnsi" w:hAnsiTheme="minorHAnsi"/>
          <w:bCs/>
        </w:rPr>
        <w:t xml:space="preserve">organising, leading </w:t>
      </w:r>
      <w:r w:rsidR="009E461C">
        <w:rPr>
          <w:rFonts w:asciiTheme="minorHAnsi" w:hAnsiTheme="minorHAnsi"/>
          <w:bCs/>
        </w:rPr>
        <w:t xml:space="preserve">and coordinating </w:t>
      </w:r>
      <w:r w:rsidRPr="00130AEA">
        <w:rPr>
          <w:rFonts w:asciiTheme="minorHAnsi" w:hAnsiTheme="minorHAnsi"/>
          <w:bCs/>
        </w:rPr>
        <w:t xml:space="preserve">campaigns? </w:t>
      </w:r>
      <w:r w:rsidR="009E461C">
        <w:rPr>
          <w:rFonts w:asciiTheme="minorHAnsi" w:hAnsiTheme="minorHAnsi"/>
          <w:bCs/>
        </w:rPr>
        <w:t xml:space="preserve">Are you up for </w:t>
      </w:r>
      <w:r w:rsidRPr="00130AEA">
        <w:rPr>
          <w:rFonts w:asciiTheme="minorHAnsi" w:hAnsiTheme="minorHAnsi"/>
          <w:bCs/>
        </w:rPr>
        <w:t>roll</w:t>
      </w:r>
      <w:r w:rsidR="009E461C">
        <w:rPr>
          <w:rFonts w:asciiTheme="minorHAnsi" w:hAnsiTheme="minorHAnsi"/>
          <w:bCs/>
        </w:rPr>
        <w:t>ing</w:t>
      </w:r>
      <w:r w:rsidRPr="00130AEA">
        <w:rPr>
          <w:rFonts w:asciiTheme="minorHAnsi" w:hAnsiTheme="minorHAnsi"/>
          <w:bCs/>
        </w:rPr>
        <w:t xml:space="preserve"> up your sleeves and ge</w:t>
      </w:r>
      <w:r w:rsidR="009E461C">
        <w:rPr>
          <w:rFonts w:asciiTheme="minorHAnsi" w:hAnsiTheme="minorHAnsi"/>
          <w:bCs/>
        </w:rPr>
        <w:t>t</w:t>
      </w:r>
      <w:r w:rsidRPr="00130AEA">
        <w:rPr>
          <w:rFonts w:asciiTheme="minorHAnsi" w:hAnsiTheme="minorHAnsi"/>
          <w:bCs/>
        </w:rPr>
        <w:t>t</w:t>
      </w:r>
      <w:r w:rsidR="009E461C">
        <w:rPr>
          <w:rFonts w:asciiTheme="minorHAnsi" w:hAnsiTheme="minorHAnsi"/>
          <w:bCs/>
        </w:rPr>
        <w:t>ing</w:t>
      </w:r>
      <w:r w:rsidRPr="00130AEA">
        <w:rPr>
          <w:rFonts w:asciiTheme="minorHAnsi" w:hAnsiTheme="minorHAnsi"/>
          <w:bCs/>
        </w:rPr>
        <w:t xml:space="preserve"> stuck in? If so, this may</w:t>
      </w:r>
      <w:r>
        <w:rPr>
          <w:rFonts w:asciiTheme="minorHAnsi" w:hAnsiTheme="minorHAnsi"/>
          <w:bCs/>
        </w:rPr>
        <w:t xml:space="preserve"> </w:t>
      </w:r>
      <w:r w:rsidRPr="00130AEA">
        <w:rPr>
          <w:rFonts w:asciiTheme="minorHAnsi" w:hAnsiTheme="minorHAnsi"/>
          <w:bCs/>
        </w:rPr>
        <w:t>be the job for you</w:t>
      </w:r>
      <w:r>
        <w:rPr>
          <w:rFonts w:asciiTheme="minorHAnsi" w:hAnsiTheme="minorHAnsi"/>
          <w:bCs/>
        </w:rPr>
        <w:t>!</w:t>
      </w:r>
    </w:p>
    <w:p w14:paraId="2EC9602B" w14:textId="77777777" w:rsidR="008448B2" w:rsidRDefault="008448B2" w:rsidP="008448B2">
      <w:pPr>
        <w:spacing w:after="0"/>
        <w:rPr>
          <w:rFonts w:asciiTheme="minorHAnsi" w:hAnsiTheme="minorHAnsi" w:cstheme="minorHAnsi"/>
          <w:b/>
        </w:rPr>
      </w:pPr>
    </w:p>
    <w:p w14:paraId="7E7B30A0" w14:textId="77777777" w:rsidR="008448B2" w:rsidRPr="008448B2" w:rsidRDefault="008448B2" w:rsidP="008448B2">
      <w:pPr>
        <w:spacing w:after="0"/>
        <w:rPr>
          <w:rFonts w:asciiTheme="minorHAnsi" w:hAnsiTheme="minorHAnsi" w:cstheme="minorHAnsi"/>
          <w:b/>
        </w:rPr>
      </w:pPr>
      <w:r w:rsidRPr="008448B2">
        <w:rPr>
          <w:rFonts w:asciiTheme="minorHAnsi" w:hAnsiTheme="minorHAnsi" w:cstheme="minorHAnsi"/>
          <w:b/>
        </w:rPr>
        <w:t>The Role</w:t>
      </w:r>
    </w:p>
    <w:p w14:paraId="5705769D" w14:textId="4D18891E" w:rsidR="00514B69" w:rsidRDefault="0050041B" w:rsidP="00E86572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Lead</w:t>
      </w:r>
      <w:r w:rsidR="007C01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MRCI</w:t>
      </w:r>
      <w:r w:rsidR="009E461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9E461C">
        <w:rPr>
          <w:rFonts w:asciiTheme="minorHAnsi" w:hAnsiTheme="minorHAnsi" w:cstheme="minorHAnsi"/>
        </w:rPr>
        <w:t xml:space="preserve">organising and campaign </w:t>
      </w:r>
      <w:r w:rsidR="0003580A">
        <w:rPr>
          <w:rFonts w:asciiTheme="minorHAnsi" w:hAnsiTheme="minorHAnsi" w:cstheme="minorHAnsi"/>
        </w:rPr>
        <w:t xml:space="preserve">work across </w:t>
      </w:r>
      <w:proofErr w:type="spellStart"/>
      <w:r w:rsidR="0003580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gri</w:t>
      </w:r>
      <w:proofErr w:type="spellEnd"/>
      <w:r>
        <w:rPr>
          <w:rFonts w:asciiTheme="minorHAnsi" w:hAnsiTheme="minorHAnsi" w:cstheme="minorHAnsi"/>
        </w:rPr>
        <w:t xml:space="preserve">-food, </w:t>
      </w:r>
      <w:r w:rsidR="00E27514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 xml:space="preserve">horticultural and seasonal workers and in </w:t>
      </w:r>
      <w:r w:rsidR="00E27514">
        <w:rPr>
          <w:rFonts w:asciiTheme="minorHAnsi" w:hAnsiTheme="minorHAnsi" w:cstheme="minorHAnsi"/>
        </w:rPr>
        <w:t xml:space="preserve">the area of </w:t>
      </w:r>
      <w:r>
        <w:rPr>
          <w:rFonts w:asciiTheme="minorHAnsi" w:hAnsiTheme="minorHAnsi" w:cstheme="minorHAnsi"/>
        </w:rPr>
        <w:t>homecare</w:t>
      </w:r>
    </w:p>
    <w:p w14:paraId="07A4550F" w14:textId="6F51AD25" w:rsidR="00514B69" w:rsidRPr="00514B69" w:rsidRDefault="00514B69" w:rsidP="00E86572">
      <w:pPr>
        <w:numPr>
          <w:ilvl w:val="0"/>
          <w:numId w:val="6"/>
        </w:numPr>
        <w:spacing w:after="0"/>
        <w:ind w:right="-180"/>
        <w:rPr>
          <w:rFonts w:asciiTheme="minorHAnsi" w:hAnsiTheme="minorHAnsi" w:cstheme="minorHAnsi"/>
        </w:rPr>
      </w:pPr>
      <w:r w:rsidRPr="00514B69">
        <w:rPr>
          <w:rFonts w:asciiTheme="minorHAnsi" w:hAnsiTheme="minorHAnsi" w:cstheme="minorHAnsi"/>
        </w:rPr>
        <w:t>Prov</w:t>
      </w:r>
      <w:r w:rsidR="00147FEB">
        <w:rPr>
          <w:rFonts w:asciiTheme="minorHAnsi" w:hAnsiTheme="minorHAnsi" w:cstheme="minorHAnsi"/>
        </w:rPr>
        <w:t xml:space="preserve">ide support, </w:t>
      </w:r>
      <w:r w:rsidR="00E86572">
        <w:rPr>
          <w:rFonts w:asciiTheme="minorHAnsi" w:hAnsiTheme="minorHAnsi" w:cstheme="minorHAnsi"/>
        </w:rPr>
        <w:t xml:space="preserve">supervision </w:t>
      </w:r>
      <w:r w:rsidR="00147FEB">
        <w:rPr>
          <w:rFonts w:asciiTheme="minorHAnsi" w:hAnsiTheme="minorHAnsi" w:cstheme="minorHAnsi"/>
        </w:rPr>
        <w:t xml:space="preserve">and mentoring </w:t>
      </w:r>
      <w:r w:rsidR="0077230E">
        <w:rPr>
          <w:rFonts w:asciiTheme="minorHAnsi" w:hAnsiTheme="minorHAnsi" w:cstheme="minorHAnsi"/>
        </w:rPr>
        <w:t>to four staff members in the area of communit</w:t>
      </w:r>
      <w:r w:rsidR="00147FEB">
        <w:rPr>
          <w:rFonts w:asciiTheme="minorHAnsi" w:hAnsiTheme="minorHAnsi" w:cstheme="minorHAnsi"/>
        </w:rPr>
        <w:t>y work/organising</w:t>
      </w:r>
      <w:r w:rsidR="005E1EDB">
        <w:rPr>
          <w:rFonts w:asciiTheme="minorHAnsi" w:hAnsiTheme="minorHAnsi" w:cstheme="minorHAnsi"/>
        </w:rPr>
        <w:t>, campaigns</w:t>
      </w:r>
      <w:r w:rsidR="00147FEB">
        <w:rPr>
          <w:rFonts w:asciiTheme="minorHAnsi" w:hAnsiTheme="minorHAnsi" w:cstheme="minorHAnsi"/>
        </w:rPr>
        <w:t xml:space="preserve"> and </w:t>
      </w:r>
      <w:r w:rsidR="0077230E">
        <w:rPr>
          <w:rFonts w:asciiTheme="minorHAnsi" w:hAnsiTheme="minorHAnsi" w:cstheme="minorHAnsi"/>
        </w:rPr>
        <w:t xml:space="preserve">workplace rights </w:t>
      </w:r>
    </w:p>
    <w:p w14:paraId="465FC2C4" w14:textId="77777777" w:rsidR="00514B69" w:rsidRPr="00514B69" w:rsidRDefault="0050041B" w:rsidP="00E86572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 direction and support across </w:t>
      </w:r>
      <w:r w:rsidR="00514B69" w:rsidRPr="00514B69">
        <w:rPr>
          <w:rFonts w:asciiTheme="minorHAnsi" w:hAnsiTheme="minorHAnsi" w:cstheme="minorHAnsi"/>
        </w:rPr>
        <w:t xml:space="preserve">MRCI campaigns </w:t>
      </w:r>
      <w:r>
        <w:rPr>
          <w:rFonts w:asciiTheme="minorHAnsi" w:hAnsiTheme="minorHAnsi" w:cstheme="minorHAnsi"/>
        </w:rPr>
        <w:t xml:space="preserve">and communications as they relate to </w:t>
      </w:r>
      <w:r w:rsidR="00514B69" w:rsidRPr="00514B69">
        <w:rPr>
          <w:rFonts w:asciiTheme="minorHAnsi" w:hAnsiTheme="minorHAnsi" w:cstheme="minorHAnsi"/>
        </w:rPr>
        <w:t>workplace exploitation</w:t>
      </w:r>
      <w:r>
        <w:rPr>
          <w:rFonts w:asciiTheme="minorHAnsi" w:hAnsiTheme="minorHAnsi" w:cstheme="minorHAnsi"/>
        </w:rPr>
        <w:t xml:space="preserve"> and securing rights for migrant</w:t>
      </w:r>
      <w:r w:rsidR="00E27514">
        <w:rPr>
          <w:rFonts w:asciiTheme="minorHAnsi" w:hAnsiTheme="minorHAnsi" w:cstheme="minorHAnsi"/>
        </w:rPr>
        <w:t xml:space="preserve">s in their workplaces </w:t>
      </w:r>
      <w:r>
        <w:rPr>
          <w:rFonts w:asciiTheme="minorHAnsi" w:hAnsiTheme="minorHAnsi" w:cstheme="minorHAnsi"/>
        </w:rPr>
        <w:t xml:space="preserve"> </w:t>
      </w:r>
    </w:p>
    <w:p w14:paraId="62BFBA62" w14:textId="4AB16544" w:rsidR="00E27514" w:rsidRDefault="00E27514" w:rsidP="00E27514">
      <w:pPr>
        <w:numPr>
          <w:ilvl w:val="0"/>
          <w:numId w:val="6"/>
        </w:num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Mentor staff to </w:t>
      </w:r>
      <w:r w:rsidR="000A6FA3">
        <w:rPr>
          <w:rFonts w:asciiTheme="minorHAnsi" w:hAnsiTheme="minorHAnsi" w:cstheme="minorHAnsi"/>
          <w:bCs/>
        </w:rPr>
        <w:t>i</w:t>
      </w:r>
      <w:r w:rsidRPr="00514B69">
        <w:rPr>
          <w:rFonts w:asciiTheme="minorHAnsi" w:hAnsiTheme="minorHAnsi" w:cstheme="minorHAnsi"/>
          <w:bCs/>
        </w:rPr>
        <w:t xml:space="preserve">dentity and build relationships </w:t>
      </w:r>
      <w:r>
        <w:rPr>
          <w:rFonts w:asciiTheme="minorHAnsi" w:hAnsiTheme="minorHAnsi" w:cstheme="minorHAnsi"/>
          <w:bCs/>
        </w:rPr>
        <w:t>and participation of workers</w:t>
      </w:r>
      <w:r w:rsidR="00601C61">
        <w:rPr>
          <w:rFonts w:asciiTheme="minorHAnsi" w:hAnsiTheme="minorHAnsi" w:cstheme="minorHAnsi"/>
          <w:bCs/>
        </w:rPr>
        <w:t>; together</w:t>
      </w:r>
      <w:r w:rsidR="007C010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develop new approaches to organising workers for collective action</w:t>
      </w:r>
    </w:p>
    <w:p w14:paraId="51221332" w14:textId="3C0EC798" w:rsidR="000A6FA3" w:rsidRPr="00514B69" w:rsidRDefault="000A6FA3" w:rsidP="00E27514">
      <w:pPr>
        <w:numPr>
          <w:ilvl w:val="0"/>
          <w:numId w:val="6"/>
        </w:num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Work collaboratively with MRCI organisers and development workers to maintain and strengthen MRCI’s community development/organising model </w:t>
      </w:r>
    </w:p>
    <w:p w14:paraId="705E31FE" w14:textId="5B6FFB07" w:rsidR="00E27514" w:rsidRDefault="00162349" w:rsidP="00E86572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Oversee and problem solve </w:t>
      </w:r>
      <w:r w:rsidR="00601C61">
        <w:rPr>
          <w:rFonts w:asciiTheme="minorHAnsi" w:hAnsiTheme="minorHAnsi" w:cstheme="minorHAnsi"/>
        </w:rPr>
        <w:t xml:space="preserve">workplace claims coming from </w:t>
      </w:r>
      <w:proofErr w:type="spellStart"/>
      <w:r w:rsidR="00601C61">
        <w:rPr>
          <w:rFonts w:asciiTheme="minorHAnsi" w:hAnsiTheme="minorHAnsi" w:cstheme="minorHAnsi"/>
        </w:rPr>
        <w:t>agri</w:t>
      </w:r>
      <w:proofErr w:type="spellEnd"/>
      <w:r w:rsidR="0077230E">
        <w:rPr>
          <w:rFonts w:asciiTheme="minorHAnsi" w:hAnsiTheme="minorHAnsi" w:cstheme="minorHAnsi"/>
        </w:rPr>
        <w:t>-</w:t>
      </w:r>
      <w:r w:rsidR="00601C61">
        <w:rPr>
          <w:rFonts w:asciiTheme="minorHAnsi" w:hAnsiTheme="minorHAnsi" w:cstheme="minorHAnsi"/>
        </w:rPr>
        <w:t>food and homecare</w:t>
      </w:r>
      <w:r w:rsidR="00327C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across the team</w:t>
      </w:r>
    </w:p>
    <w:p w14:paraId="68B0C8CB" w14:textId="77777777" w:rsidR="00E27514" w:rsidRDefault="00E27514" w:rsidP="00E86572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 supports across the team to ensure </w:t>
      </w:r>
      <w:r w:rsidR="00514B69" w:rsidRPr="00514B69">
        <w:rPr>
          <w:rFonts w:asciiTheme="minorHAnsi" w:hAnsiTheme="minorHAnsi" w:cstheme="minorHAnsi"/>
        </w:rPr>
        <w:t>strategic direction</w:t>
      </w:r>
      <w:r>
        <w:rPr>
          <w:rFonts w:asciiTheme="minorHAnsi" w:hAnsiTheme="minorHAnsi" w:cstheme="minorHAnsi"/>
        </w:rPr>
        <w:t xml:space="preserve"> of work is in line with MRCI approach and values</w:t>
      </w:r>
    </w:p>
    <w:p w14:paraId="611406C2" w14:textId="2D635FE0" w:rsidR="0050041B" w:rsidRPr="0050041B" w:rsidRDefault="00E27514" w:rsidP="0050041B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0041B" w:rsidRPr="0050041B">
        <w:rPr>
          <w:rFonts w:asciiTheme="minorHAnsi" w:hAnsiTheme="minorHAnsi" w:cstheme="minorHAnsi"/>
        </w:rPr>
        <w:t xml:space="preserve">evelop advocacy </w:t>
      </w:r>
      <w:r>
        <w:rPr>
          <w:rFonts w:asciiTheme="minorHAnsi" w:hAnsiTheme="minorHAnsi" w:cstheme="minorHAnsi"/>
        </w:rPr>
        <w:t xml:space="preserve">and </w:t>
      </w:r>
      <w:r w:rsidR="00601C61">
        <w:rPr>
          <w:rFonts w:asciiTheme="minorHAnsi" w:hAnsiTheme="minorHAnsi" w:cstheme="minorHAnsi"/>
        </w:rPr>
        <w:t xml:space="preserve">smart </w:t>
      </w:r>
      <w:r>
        <w:rPr>
          <w:rFonts w:asciiTheme="minorHAnsi" w:hAnsiTheme="minorHAnsi" w:cstheme="minorHAnsi"/>
        </w:rPr>
        <w:t xml:space="preserve">campaign </w:t>
      </w:r>
      <w:r w:rsidR="0050041B" w:rsidRPr="0050041B">
        <w:rPr>
          <w:rFonts w:asciiTheme="minorHAnsi" w:hAnsiTheme="minorHAnsi" w:cstheme="minorHAnsi"/>
        </w:rPr>
        <w:t xml:space="preserve">strategies </w:t>
      </w:r>
      <w:r>
        <w:rPr>
          <w:rFonts w:asciiTheme="minorHAnsi" w:hAnsiTheme="minorHAnsi" w:cstheme="minorHAnsi"/>
        </w:rPr>
        <w:t xml:space="preserve">with </w:t>
      </w:r>
      <w:r w:rsidR="00327C2C">
        <w:rPr>
          <w:rFonts w:asciiTheme="minorHAnsi" w:hAnsiTheme="minorHAnsi" w:cstheme="minorHAnsi"/>
        </w:rPr>
        <w:t xml:space="preserve">team and </w:t>
      </w:r>
      <w:r>
        <w:rPr>
          <w:rFonts w:asciiTheme="minorHAnsi" w:hAnsiTheme="minorHAnsi" w:cstheme="minorHAnsi"/>
        </w:rPr>
        <w:t xml:space="preserve">workers to </w:t>
      </w:r>
      <w:r w:rsidR="0003580A">
        <w:rPr>
          <w:rFonts w:asciiTheme="minorHAnsi" w:hAnsiTheme="minorHAnsi" w:cstheme="minorHAnsi"/>
        </w:rPr>
        <w:t>advance rights and</w:t>
      </w:r>
      <w:r w:rsidR="00601C61">
        <w:rPr>
          <w:rFonts w:asciiTheme="minorHAnsi" w:hAnsiTheme="minorHAnsi" w:cstheme="minorHAnsi"/>
        </w:rPr>
        <w:t xml:space="preserve"> change</w:t>
      </w:r>
    </w:p>
    <w:p w14:paraId="3236D0E9" w14:textId="71FE1501" w:rsidR="0050041B" w:rsidRPr="0050041B" w:rsidRDefault="0050041B" w:rsidP="0050041B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Participate in MRCI’s senior management team </w:t>
      </w:r>
      <w:r w:rsidR="00E27514">
        <w:rPr>
          <w:rFonts w:asciiTheme="minorHAnsi" w:hAnsiTheme="minorHAnsi" w:cstheme="minorHAnsi"/>
        </w:rPr>
        <w:t>to p</w:t>
      </w:r>
      <w:r>
        <w:rPr>
          <w:rFonts w:asciiTheme="minorHAnsi" w:hAnsiTheme="minorHAnsi" w:cstheme="minorHAnsi"/>
        </w:rPr>
        <w:t>rovide organisational supports a</w:t>
      </w:r>
      <w:r w:rsidR="00E27514">
        <w:rPr>
          <w:rFonts w:asciiTheme="minorHAnsi" w:hAnsiTheme="minorHAnsi" w:cstheme="minorHAnsi"/>
        </w:rPr>
        <w:t xml:space="preserve">nd contribute to team cohesion </w:t>
      </w:r>
      <w:r>
        <w:rPr>
          <w:rFonts w:asciiTheme="minorHAnsi" w:hAnsiTheme="minorHAnsi" w:cstheme="minorHAnsi"/>
        </w:rPr>
        <w:t xml:space="preserve">across </w:t>
      </w:r>
      <w:r w:rsidR="00E27514">
        <w:rPr>
          <w:rFonts w:asciiTheme="minorHAnsi" w:hAnsiTheme="minorHAnsi" w:cstheme="minorHAnsi"/>
        </w:rPr>
        <w:t xml:space="preserve">MRCI </w:t>
      </w:r>
      <w:r>
        <w:rPr>
          <w:rFonts w:asciiTheme="minorHAnsi" w:hAnsiTheme="minorHAnsi" w:cstheme="minorHAnsi"/>
        </w:rPr>
        <w:t xml:space="preserve">working groups and </w:t>
      </w:r>
      <w:r w:rsidRPr="0050041B">
        <w:rPr>
          <w:rFonts w:cs="Arial"/>
          <w:bCs/>
        </w:rPr>
        <w:t xml:space="preserve">team </w:t>
      </w:r>
      <w:r>
        <w:rPr>
          <w:rFonts w:cs="Arial"/>
          <w:bCs/>
        </w:rPr>
        <w:t>spaces</w:t>
      </w:r>
    </w:p>
    <w:p w14:paraId="270B4C25" w14:textId="77777777" w:rsidR="00514B69" w:rsidRDefault="00514B69" w:rsidP="00E86572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514B69">
        <w:rPr>
          <w:rFonts w:asciiTheme="minorHAnsi" w:hAnsiTheme="minorHAnsi" w:cstheme="minorHAnsi"/>
        </w:rPr>
        <w:t>Identify funding opportunities, develop funding proposals and take responsibility for implementing funded projects</w:t>
      </w:r>
    </w:p>
    <w:p w14:paraId="7774E182" w14:textId="1C676C64" w:rsidR="0016226B" w:rsidRPr="00514B69" w:rsidRDefault="0016226B" w:rsidP="00E86572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Develop relationships with politicians, civil servants and relevant stakeholders </w:t>
      </w:r>
      <w:r w:rsidR="0003580A">
        <w:rPr>
          <w:rFonts w:asciiTheme="minorHAnsi" w:hAnsiTheme="minorHAnsi" w:cstheme="minorHAnsi"/>
        </w:rPr>
        <w:t xml:space="preserve">as part of campaigning and </w:t>
      </w:r>
      <w:r w:rsidR="00601C61">
        <w:rPr>
          <w:rFonts w:asciiTheme="minorHAnsi" w:hAnsiTheme="minorHAnsi" w:cstheme="minorHAnsi"/>
        </w:rPr>
        <w:t xml:space="preserve">advocacy work </w:t>
      </w:r>
    </w:p>
    <w:p w14:paraId="59FC2FA9" w14:textId="4DD33C1C" w:rsidR="00514B69" w:rsidRPr="00514B69" w:rsidRDefault="00514B69" w:rsidP="00E86572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514B69">
        <w:rPr>
          <w:rFonts w:asciiTheme="minorHAnsi" w:hAnsiTheme="minorHAnsi" w:cstheme="minorHAnsi"/>
        </w:rPr>
        <w:t>Prepare reports for internal and external purposes a</w:t>
      </w:r>
      <w:r w:rsidR="0003580A">
        <w:rPr>
          <w:rFonts w:asciiTheme="minorHAnsi" w:hAnsiTheme="minorHAnsi" w:cstheme="minorHAnsi"/>
        </w:rPr>
        <w:t xml:space="preserve">nd coordinate relevant research and </w:t>
      </w:r>
      <w:r w:rsidRPr="00514B69">
        <w:rPr>
          <w:rFonts w:asciiTheme="minorHAnsi" w:hAnsiTheme="minorHAnsi" w:cstheme="minorHAnsi"/>
        </w:rPr>
        <w:t>policy positions</w:t>
      </w:r>
    </w:p>
    <w:p w14:paraId="04173E7C" w14:textId="77777777" w:rsidR="007C010E" w:rsidRPr="0003580A" w:rsidRDefault="0050041B" w:rsidP="000C3E6C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  <w:color w:val="000000"/>
          <w:sz w:val="22"/>
          <w:szCs w:val="22"/>
        </w:rPr>
      </w:pPr>
      <w:r w:rsidRPr="0003580A">
        <w:rPr>
          <w:rFonts w:eastAsia="Calibri" w:cs="Arial"/>
          <w:bCs/>
          <w:sz w:val="22"/>
          <w:szCs w:val="22"/>
          <w:lang w:eastAsia="en-US"/>
        </w:rPr>
        <w:t xml:space="preserve">Represent the MRCI at events, on external structures and bodies </w:t>
      </w:r>
      <w:r w:rsidR="00E86572" w:rsidRPr="0003580A">
        <w:rPr>
          <w:rFonts w:cs="Arial"/>
          <w:bCs/>
          <w:sz w:val="22"/>
          <w:szCs w:val="22"/>
        </w:rPr>
        <w:t>and in the media</w:t>
      </w:r>
      <w:r w:rsidR="00601C61" w:rsidRPr="0003580A">
        <w:rPr>
          <w:rFonts w:cs="Arial"/>
          <w:bCs/>
          <w:sz w:val="22"/>
          <w:szCs w:val="22"/>
        </w:rPr>
        <w:t xml:space="preserve"> and contribute to overall work of MRCI</w:t>
      </w:r>
    </w:p>
    <w:p w14:paraId="5861F2C9" w14:textId="77777777" w:rsidR="0003580A" w:rsidRDefault="0003580A" w:rsidP="007C010E">
      <w:pPr>
        <w:spacing w:after="160" w:line="259" w:lineRule="auto"/>
        <w:rPr>
          <w:b/>
          <w:bCs/>
        </w:rPr>
      </w:pPr>
    </w:p>
    <w:p w14:paraId="24961587" w14:textId="0AC4C23D" w:rsidR="006215D8" w:rsidRPr="007C010E" w:rsidRDefault="006215D8" w:rsidP="007C010E">
      <w:pPr>
        <w:spacing w:after="160" w:line="259" w:lineRule="auto"/>
        <w:rPr>
          <w:rFonts w:eastAsiaTheme="minorHAnsi" w:cs="Calibri"/>
          <w:b/>
          <w:bCs/>
          <w:color w:val="000000"/>
        </w:rPr>
      </w:pPr>
      <w:r w:rsidRPr="007C010E">
        <w:rPr>
          <w:b/>
          <w:bCs/>
        </w:rPr>
        <w:t xml:space="preserve">Essential </w:t>
      </w:r>
    </w:p>
    <w:p w14:paraId="2CC49EBB" w14:textId="17A87133" w:rsidR="000C3317" w:rsidRDefault="000C3317" w:rsidP="000C3317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3- 5 years in a managerial role with experience of providing s</w:t>
      </w:r>
      <w:r w:rsidR="00E86572" w:rsidRPr="000C3317">
        <w:rPr>
          <w:sz w:val="22"/>
          <w:szCs w:val="22"/>
        </w:rPr>
        <w:t xml:space="preserve">upervision </w:t>
      </w:r>
      <w:r>
        <w:rPr>
          <w:sz w:val="22"/>
          <w:szCs w:val="22"/>
        </w:rPr>
        <w:t xml:space="preserve">and one to one mentoring supports </w:t>
      </w:r>
      <w:r w:rsidR="001B7609">
        <w:rPr>
          <w:sz w:val="22"/>
          <w:szCs w:val="22"/>
        </w:rPr>
        <w:t xml:space="preserve">to staff </w:t>
      </w:r>
      <w:r>
        <w:rPr>
          <w:sz w:val="22"/>
          <w:szCs w:val="22"/>
        </w:rPr>
        <w:t xml:space="preserve">ensuring clarity </w:t>
      </w:r>
      <w:r w:rsidR="001B7609">
        <w:rPr>
          <w:sz w:val="22"/>
          <w:szCs w:val="22"/>
        </w:rPr>
        <w:t xml:space="preserve">and accountability </w:t>
      </w:r>
      <w:r>
        <w:rPr>
          <w:sz w:val="22"/>
          <w:szCs w:val="22"/>
        </w:rPr>
        <w:t xml:space="preserve">on </w:t>
      </w:r>
      <w:r w:rsidRPr="000C3317">
        <w:rPr>
          <w:sz w:val="22"/>
          <w:szCs w:val="22"/>
        </w:rPr>
        <w:t xml:space="preserve">priorities and </w:t>
      </w:r>
      <w:r>
        <w:rPr>
          <w:sz w:val="22"/>
          <w:szCs w:val="22"/>
        </w:rPr>
        <w:t>goals</w:t>
      </w:r>
    </w:p>
    <w:p w14:paraId="0E0A38BD" w14:textId="340B71F7" w:rsidR="000C3317" w:rsidRDefault="0016226B" w:rsidP="00E15DD1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Experience in a </w:t>
      </w:r>
      <w:r w:rsidR="000C3317">
        <w:rPr>
          <w:sz w:val="22"/>
          <w:szCs w:val="22"/>
        </w:rPr>
        <w:t xml:space="preserve">senior management </w:t>
      </w:r>
      <w:r>
        <w:rPr>
          <w:sz w:val="22"/>
          <w:szCs w:val="22"/>
        </w:rPr>
        <w:t>role</w:t>
      </w:r>
      <w:r w:rsidR="009A3A60">
        <w:rPr>
          <w:sz w:val="22"/>
          <w:szCs w:val="22"/>
        </w:rPr>
        <w:t xml:space="preserve"> </w:t>
      </w:r>
      <w:r w:rsidR="001B7609">
        <w:rPr>
          <w:sz w:val="22"/>
          <w:szCs w:val="22"/>
        </w:rPr>
        <w:t xml:space="preserve">in </w:t>
      </w:r>
      <w:r w:rsidR="009A3A60">
        <w:rPr>
          <w:sz w:val="22"/>
          <w:szCs w:val="22"/>
        </w:rPr>
        <w:t>developing teams and organisation</w:t>
      </w:r>
    </w:p>
    <w:p w14:paraId="361FF2AA" w14:textId="03E1A91D" w:rsidR="001B7609" w:rsidRPr="0003580A" w:rsidRDefault="001B7609" w:rsidP="0003580A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Experience of </w:t>
      </w:r>
      <w:r w:rsidR="004A38F4" w:rsidRPr="004A38F4">
        <w:rPr>
          <w:sz w:val="22"/>
          <w:szCs w:val="22"/>
        </w:rPr>
        <w:t>develop</w:t>
      </w:r>
      <w:r w:rsidR="004A38F4">
        <w:rPr>
          <w:sz w:val="22"/>
          <w:szCs w:val="22"/>
        </w:rPr>
        <w:t>ing</w:t>
      </w:r>
      <w:r w:rsidR="004A38F4" w:rsidRPr="004A38F4">
        <w:rPr>
          <w:sz w:val="22"/>
          <w:szCs w:val="22"/>
        </w:rPr>
        <w:t xml:space="preserve"> </w:t>
      </w:r>
      <w:r w:rsidR="0003580A">
        <w:rPr>
          <w:sz w:val="22"/>
          <w:szCs w:val="22"/>
        </w:rPr>
        <w:t>and implementing</w:t>
      </w:r>
      <w:r w:rsidR="004A38F4">
        <w:rPr>
          <w:sz w:val="22"/>
          <w:szCs w:val="22"/>
        </w:rPr>
        <w:t xml:space="preserve"> </w:t>
      </w:r>
      <w:r w:rsidR="004A38F4" w:rsidRPr="004A38F4">
        <w:rPr>
          <w:sz w:val="22"/>
          <w:szCs w:val="22"/>
        </w:rPr>
        <w:t xml:space="preserve">funding proposals and </w:t>
      </w:r>
      <w:r w:rsidR="004A38F4">
        <w:rPr>
          <w:sz w:val="22"/>
          <w:szCs w:val="22"/>
        </w:rPr>
        <w:t xml:space="preserve">projects </w:t>
      </w:r>
      <w:r w:rsidRPr="0003580A">
        <w:rPr>
          <w:sz w:val="22"/>
          <w:szCs w:val="22"/>
        </w:rPr>
        <w:t>and overseeing compliance</w:t>
      </w:r>
    </w:p>
    <w:p w14:paraId="392F651B" w14:textId="77777777" w:rsidR="000C3317" w:rsidRDefault="000C3317" w:rsidP="00E15DD1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Ability to think strategically and to plan, direct and run campaigns </w:t>
      </w:r>
    </w:p>
    <w:p w14:paraId="2F36C530" w14:textId="756C976A" w:rsidR="006215D8" w:rsidRDefault="009A3A60" w:rsidP="00CA2ACB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lastRenderedPageBreak/>
        <w:t>Clear a</w:t>
      </w:r>
      <w:r w:rsidR="006215D8">
        <w:rPr>
          <w:sz w:val="22"/>
          <w:szCs w:val="22"/>
        </w:rPr>
        <w:t>bility to work in a diverse, multilingual and intercultural context</w:t>
      </w:r>
      <w:r w:rsidR="0016226B">
        <w:rPr>
          <w:sz w:val="22"/>
          <w:szCs w:val="22"/>
        </w:rPr>
        <w:t xml:space="preserve"> and across a range of stakeholders</w:t>
      </w:r>
    </w:p>
    <w:p w14:paraId="63378D24" w14:textId="3460F89E" w:rsidR="000C3317" w:rsidRDefault="000C3317" w:rsidP="000C3317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Experience </w:t>
      </w:r>
      <w:r w:rsidR="0003580A">
        <w:rPr>
          <w:sz w:val="22"/>
          <w:szCs w:val="22"/>
        </w:rPr>
        <w:t>and knowledge of community work</w:t>
      </w:r>
      <w:r>
        <w:rPr>
          <w:sz w:val="22"/>
          <w:szCs w:val="22"/>
        </w:rPr>
        <w:t xml:space="preserve">/organising </w:t>
      </w:r>
      <w:r w:rsidR="009A3A60">
        <w:rPr>
          <w:sz w:val="22"/>
          <w:szCs w:val="22"/>
        </w:rPr>
        <w:t>as method in working for change</w:t>
      </w:r>
    </w:p>
    <w:p w14:paraId="652E7B96" w14:textId="77777777" w:rsidR="006215D8" w:rsidRPr="000C3317" w:rsidRDefault="000C3317" w:rsidP="000C3317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 self-starter, who demonstrates initiative and has the ability to be creative, flexible and innovative </w:t>
      </w:r>
    </w:p>
    <w:p w14:paraId="43481DB5" w14:textId="763C8848" w:rsidR="006215D8" w:rsidRDefault="006215D8" w:rsidP="00CA2ACB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Strong commitment to tackling injustice and advancing migrant worker rights </w:t>
      </w:r>
    </w:p>
    <w:p w14:paraId="40A87807" w14:textId="7BB5C1CE" w:rsidR="006215D8" w:rsidRDefault="001B7609" w:rsidP="00CA2ACB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Clear about own values - </w:t>
      </w:r>
      <w:r w:rsidR="009A3A60">
        <w:rPr>
          <w:sz w:val="22"/>
          <w:szCs w:val="22"/>
        </w:rPr>
        <w:t xml:space="preserve">anti-racism, equality, social justice </w:t>
      </w:r>
      <w:r>
        <w:rPr>
          <w:sz w:val="22"/>
          <w:szCs w:val="22"/>
        </w:rPr>
        <w:t xml:space="preserve">- </w:t>
      </w:r>
      <w:r w:rsidR="009A3A60">
        <w:rPr>
          <w:sz w:val="22"/>
          <w:szCs w:val="22"/>
        </w:rPr>
        <w:t>and a c</w:t>
      </w:r>
      <w:r w:rsidR="006215D8">
        <w:rPr>
          <w:sz w:val="22"/>
          <w:szCs w:val="22"/>
        </w:rPr>
        <w:t xml:space="preserve">ommitment to the power of people working together to challenge injustice </w:t>
      </w:r>
    </w:p>
    <w:p w14:paraId="2D2CFBA3" w14:textId="77777777" w:rsidR="0016226B" w:rsidRDefault="0016226B" w:rsidP="00BB0187">
      <w:pPr>
        <w:pStyle w:val="Default"/>
        <w:spacing w:after="30"/>
        <w:rPr>
          <w:b/>
          <w:bCs/>
          <w:sz w:val="22"/>
          <w:szCs w:val="22"/>
        </w:rPr>
      </w:pPr>
    </w:p>
    <w:p w14:paraId="31BE5BFB" w14:textId="77777777" w:rsidR="006215D8" w:rsidRDefault="006215D8" w:rsidP="00BB0187">
      <w:pPr>
        <w:pStyle w:val="Default"/>
        <w:spacing w:after="3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Desirable </w:t>
      </w:r>
    </w:p>
    <w:p w14:paraId="0A84EC0A" w14:textId="77777777" w:rsidR="007C010E" w:rsidRDefault="007C010E" w:rsidP="007C010E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Knowledge of legislative and policy development and influencing the Irish political system </w:t>
      </w:r>
    </w:p>
    <w:p w14:paraId="657E4D2C" w14:textId="5A386DCB" w:rsidR="001B7609" w:rsidRPr="001B7609" w:rsidRDefault="007C010E" w:rsidP="001B7609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Knowledge of Ireland’s employment rights legislation</w:t>
      </w:r>
    </w:p>
    <w:p w14:paraId="6EDB75C3" w14:textId="2240F927" w:rsidR="0050041B" w:rsidRDefault="0050041B" w:rsidP="00CA2ACB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Experience of digital technology in developing and win</w:t>
      </w:r>
      <w:r w:rsidR="009A3A60">
        <w:rPr>
          <w:sz w:val="22"/>
          <w:szCs w:val="22"/>
        </w:rPr>
        <w:t>n</w:t>
      </w:r>
      <w:r>
        <w:rPr>
          <w:sz w:val="22"/>
          <w:szCs w:val="22"/>
        </w:rPr>
        <w:t xml:space="preserve">ing campaigns </w:t>
      </w:r>
    </w:p>
    <w:p w14:paraId="14ED7364" w14:textId="1953F248" w:rsidR="006215D8" w:rsidRPr="001B7609" w:rsidRDefault="006215D8" w:rsidP="001B7609">
      <w:pPr>
        <w:pStyle w:val="Default"/>
        <w:numPr>
          <w:ilvl w:val="0"/>
          <w:numId w:val="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Working knowledge of other languages</w:t>
      </w:r>
    </w:p>
    <w:p w14:paraId="74706DA9" w14:textId="225923D5" w:rsidR="006215D8" w:rsidRDefault="006215D8" w:rsidP="00CA2ACB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Understanding and </w:t>
      </w:r>
      <w:r w:rsidR="009A3A60">
        <w:rPr>
          <w:sz w:val="22"/>
          <w:szCs w:val="22"/>
        </w:rPr>
        <w:t xml:space="preserve">critical </w:t>
      </w:r>
      <w:r>
        <w:rPr>
          <w:sz w:val="22"/>
          <w:szCs w:val="22"/>
        </w:rPr>
        <w:t xml:space="preserve">analysis of migration, irregular migration and issues facing migrants  </w:t>
      </w:r>
    </w:p>
    <w:p w14:paraId="182BDE4A" w14:textId="77777777" w:rsidR="000C3317" w:rsidRDefault="000C3317" w:rsidP="000C3317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Understanding of issues facing migrant workers in </w:t>
      </w:r>
      <w:proofErr w:type="spellStart"/>
      <w:r>
        <w:rPr>
          <w:sz w:val="22"/>
          <w:szCs w:val="22"/>
        </w:rPr>
        <w:t>agri</w:t>
      </w:r>
      <w:proofErr w:type="spellEnd"/>
      <w:r>
        <w:rPr>
          <w:sz w:val="22"/>
          <w:szCs w:val="22"/>
        </w:rPr>
        <w:t>-food and homecare sectors</w:t>
      </w:r>
    </w:p>
    <w:p w14:paraId="65FB73F4" w14:textId="77777777" w:rsidR="006215D8" w:rsidRDefault="006215D8" w:rsidP="003165FA">
      <w:pPr>
        <w:spacing w:after="0"/>
        <w:jc w:val="both"/>
        <w:rPr>
          <w:rFonts w:cs="Arial"/>
          <w:b/>
          <w:bCs/>
        </w:rPr>
      </w:pPr>
    </w:p>
    <w:p w14:paraId="7A9C44E2" w14:textId="454399C3" w:rsidR="00FF4769" w:rsidRDefault="00FF4769" w:rsidP="003165FA">
      <w:pPr>
        <w:spacing w:after="0"/>
        <w:jc w:val="both"/>
        <w:rPr>
          <w:rFonts w:cs="Arial"/>
          <w:bCs/>
        </w:rPr>
      </w:pPr>
      <w:r>
        <w:rPr>
          <w:rFonts w:cs="Arial"/>
          <w:b/>
          <w:bCs/>
        </w:rPr>
        <w:t>Remuneration:</w:t>
      </w:r>
      <w:r w:rsidR="00E86572">
        <w:rPr>
          <w:rFonts w:cs="Arial"/>
          <w:bCs/>
        </w:rPr>
        <w:t xml:space="preserve"> €46,</w:t>
      </w:r>
      <w:r w:rsidR="009F2819">
        <w:rPr>
          <w:rFonts w:cs="Arial"/>
          <w:bCs/>
        </w:rPr>
        <w:t>8</w:t>
      </w:r>
      <w:r w:rsidR="00E86572">
        <w:rPr>
          <w:rFonts w:cs="Arial"/>
          <w:bCs/>
        </w:rPr>
        <w:t>00 – €52,8</w:t>
      </w:r>
      <w:r>
        <w:rPr>
          <w:rFonts w:cs="Arial"/>
          <w:bCs/>
        </w:rPr>
        <w:t>00</w:t>
      </w:r>
      <w:r w:rsidR="006215D8">
        <w:rPr>
          <w:rFonts w:cs="Arial"/>
          <w:bCs/>
        </w:rPr>
        <w:t xml:space="preserve"> </w:t>
      </w:r>
      <w:r w:rsidR="0003580A">
        <w:rPr>
          <w:rFonts w:cs="Arial"/>
          <w:bCs/>
        </w:rPr>
        <w:t>commeasurable with experience</w:t>
      </w:r>
    </w:p>
    <w:p w14:paraId="580B8BDC" w14:textId="148F6AE9" w:rsidR="00FF4769" w:rsidRDefault="00FF4769" w:rsidP="003165FA">
      <w:pPr>
        <w:spacing w:after="0"/>
        <w:jc w:val="both"/>
        <w:rPr>
          <w:rFonts w:cs="Arial"/>
          <w:bCs/>
        </w:rPr>
      </w:pPr>
      <w:r>
        <w:rPr>
          <w:rFonts w:cs="Arial"/>
          <w:b/>
          <w:bCs/>
        </w:rPr>
        <w:t>Commencing:</w:t>
      </w:r>
      <w:r>
        <w:rPr>
          <w:rFonts w:cs="Arial"/>
          <w:bCs/>
        </w:rPr>
        <w:t xml:space="preserve"> </w:t>
      </w:r>
      <w:r w:rsidR="001B7609">
        <w:t>From 1</w:t>
      </w:r>
      <w:r w:rsidR="001B7609" w:rsidRPr="001B7609">
        <w:rPr>
          <w:vertAlign w:val="superscript"/>
        </w:rPr>
        <w:t>st</w:t>
      </w:r>
      <w:r w:rsidR="001B7609">
        <w:t xml:space="preserve"> March</w:t>
      </w:r>
    </w:p>
    <w:p w14:paraId="4E015734" w14:textId="76464416" w:rsidR="006215D8" w:rsidRDefault="006215D8" w:rsidP="003165FA">
      <w:pPr>
        <w:spacing w:after="0"/>
        <w:jc w:val="both"/>
        <w:rPr>
          <w:rFonts w:cs="Arial"/>
          <w:bCs/>
        </w:rPr>
      </w:pPr>
      <w:r w:rsidRPr="006215D8">
        <w:rPr>
          <w:rFonts w:cs="Arial"/>
          <w:b/>
          <w:bCs/>
        </w:rPr>
        <w:t>Place of Employment:</w:t>
      </w:r>
      <w:r w:rsidRPr="006215D8">
        <w:rPr>
          <w:rFonts w:cs="Arial"/>
          <w:bCs/>
        </w:rPr>
        <w:t xml:space="preserve"> Dublin</w:t>
      </w:r>
    </w:p>
    <w:p w14:paraId="247B4F64" w14:textId="22D9EA12" w:rsidR="006215D8" w:rsidRDefault="006215D8" w:rsidP="003165FA">
      <w:pPr>
        <w:spacing w:after="0"/>
        <w:jc w:val="both"/>
        <w:rPr>
          <w:rFonts w:cs="Arial"/>
          <w:bCs/>
        </w:rPr>
      </w:pPr>
      <w:r>
        <w:rPr>
          <w:rFonts w:cs="Arial"/>
          <w:b/>
          <w:bCs/>
        </w:rPr>
        <w:t>Day of W</w:t>
      </w:r>
      <w:r w:rsidRPr="006215D8">
        <w:rPr>
          <w:rFonts w:cs="Arial"/>
          <w:b/>
          <w:bCs/>
        </w:rPr>
        <w:t>ork</w:t>
      </w:r>
      <w:r w:rsidR="00E86572">
        <w:rPr>
          <w:rFonts w:cs="Arial"/>
          <w:bCs/>
        </w:rPr>
        <w:t xml:space="preserve"> - 5</w:t>
      </w:r>
      <w:r>
        <w:rPr>
          <w:rFonts w:cs="Arial"/>
          <w:bCs/>
        </w:rPr>
        <w:t xml:space="preserve"> days</w:t>
      </w:r>
      <w:r w:rsidR="00480169">
        <w:rPr>
          <w:rFonts w:cs="Arial"/>
          <w:bCs/>
        </w:rPr>
        <w:t xml:space="preserve"> (35 hours) </w:t>
      </w:r>
      <w:r w:rsidR="002F1E8C">
        <w:rPr>
          <w:rFonts w:cs="Arial"/>
          <w:bCs/>
        </w:rPr>
        <w:t xml:space="preserve">with out of office hours required </w:t>
      </w:r>
    </w:p>
    <w:p w14:paraId="29A17F94" w14:textId="77777777" w:rsidR="00FB2CA8" w:rsidRDefault="00FB2CA8" w:rsidP="003165FA">
      <w:pPr>
        <w:spacing w:after="0"/>
      </w:pPr>
    </w:p>
    <w:p w14:paraId="481982A3" w14:textId="7FF9575B" w:rsidR="001B7609" w:rsidRDefault="001B7609" w:rsidP="003251ED">
      <w:pPr>
        <w:spacing w:after="0"/>
      </w:pPr>
      <w:r>
        <w:t xml:space="preserve">Please send </w:t>
      </w:r>
      <w:r w:rsidRPr="005E1EDB">
        <w:rPr>
          <w:b/>
        </w:rPr>
        <w:t>completed application form</w:t>
      </w:r>
      <w:r>
        <w:t xml:space="preserve"> to </w:t>
      </w:r>
      <w:hyperlink r:id="rId5" w:history="1">
        <w:r w:rsidR="003251ED" w:rsidRPr="00237F95">
          <w:rPr>
            <w:rStyle w:val="Hyperlink"/>
          </w:rPr>
          <w:t>hr@mrci.ie</w:t>
        </w:r>
      </w:hyperlink>
      <w:r w:rsidR="00E86572">
        <w:t xml:space="preserve"> </w:t>
      </w:r>
      <w:r>
        <w:t>by 6pm Friday 12</w:t>
      </w:r>
      <w:r w:rsidRPr="001B7609">
        <w:rPr>
          <w:vertAlign w:val="superscript"/>
        </w:rPr>
        <w:t>th</w:t>
      </w:r>
      <w:r>
        <w:t xml:space="preserve"> February. Interviews will be held </w:t>
      </w:r>
      <w:r w:rsidR="005E1EDB">
        <w:t xml:space="preserve">the week of </w:t>
      </w:r>
      <w:r>
        <w:t>22</w:t>
      </w:r>
      <w:r w:rsidRPr="001B7609">
        <w:rPr>
          <w:vertAlign w:val="superscript"/>
        </w:rPr>
        <w:t>nd</w:t>
      </w:r>
      <w:r w:rsidR="005E1EDB">
        <w:t xml:space="preserve"> February. </w:t>
      </w:r>
      <w:r>
        <w:t xml:space="preserve">CV’s of Cover Letters will </w:t>
      </w:r>
      <w:r w:rsidR="005E1EDB" w:rsidRPr="005E1EDB">
        <w:rPr>
          <w:b/>
        </w:rPr>
        <w:t>NOT</w:t>
      </w:r>
      <w:r w:rsidR="005E1EDB">
        <w:t xml:space="preserve"> </w:t>
      </w:r>
      <w:r>
        <w:t xml:space="preserve">be accepted. </w:t>
      </w:r>
    </w:p>
    <w:p w14:paraId="52CE0CA1" w14:textId="77777777" w:rsidR="003251ED" w:rsidRDefault="003251ED" w:rsidP="00216BE0">
      <w:pPr>
        <w:spacing w:after="0"/>
      </w:pPr>
    </w:p>
    <w:p w14:paraId="13A224B9" w14:textId="36C6AA47" w:rsidR="00590A05" w:rsidRDefault="00590A05" w:rsidP="00590A05">
      <w:r w:rsidRPr="00590A05">
        <w:rPr>
          <w:b/>
          <w:i/>
        </w:rPr>
        <w:t>MRCI encourages applicants from diverse and non-traditional backgrounds. MRCI is an equal opportunities employer</w:t>
      </w:r>
      <w:r>
        <w:t xml:space="preserve">. For more information on MRCI, see </w:t>
      </w:r>
      <w:hyperlink r:id="rId6" w:history="1">
        <w:r w:rsidRPr="006C152B">
          <w:rPr>
            <w:rStyle w:val="Hyperlink"/>
          </w:rPr>
          <w:t>www.mrci.ie</w:t>
        </w:r>
      </w:hyperlink>
    </w:p>
    <w:bookmarkEnd w:id="0"/>
    <w:p w14:paraId="4E67852E" w14:textId="77777777" w:rsidR="00590A05" w:rsidRDefault="00590A05" w:rsidP="00590A05">
      <w:pPr>
        <w:rPr>
          <w:rFonts w:asciiTheme="minorHAnsi" w:eastAsiaTheme="minorHAnsi" w:hAnsiTheme="minorHAnsi"/>
        </w:rPr>
      </w:pPr>
    </w:p>
    <w:p w14:paraId="45C7677C" w14:textId="77777777" w:rsidR="003165FA" w:rsidRDefault="003165FA">
      <w:pPr>
        <w:spacing w:after="0"/>
      </w:pPr>
    </w:p>
    <w:sectPr w:rsidR="00316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AC9"/>
    <w:multiLevelType w:val="hybridMultilevel"/>
    <w:tmpl w:val="A3DA69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658C0"/>
    <w:multiLevelType w:val="hybridMultilevel"/>
    <w:tmpl w:val="EBF0FE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13E"/>
    <w:multiLevelType w:val="hybridMultilevel"/>
    <w:tmpl w:val="08E0C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F1143"/>
    <w:multiLevelType w:val="hybridMultilevel"/>
    <w:tmpl w:val="E6003D32"/>
    <w:lvl w:ilvl="0" w:tplc="D35AD7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D44A9"/>
    <w:multiLevelType w:val="hybridMultilevel"/>
    <w:tmpl w:val="9FEA81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85E14"/>
    <w:multiLevelType w:val="hybridMultilevel"/>
    <w:tmpl w:val="FDE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24"/>
    <w:rsid w:val="00002CA8"/>
    <w:rsid w:val="000272E1"/>
    <w:rsid w:val="0003580A"/>
    <w:rsid w:val="000A6FA3"/>
    <w:rsid w:val="000A7542"/>
    <w:rsid w:val="000C3317"/>
    <w:rsid w:val="000D1869"/>
    <w:rsid w:val="00140396"/>
    <w:rsid w:val="00147FEB"/>
    <w:rsid w:val="0016226B"/>
    <w:rsid w:val="00162349"/>
    <w:rsid w:val="0018741C"/>
    <w:rsid w:val="001B20E6"/>
    <w:rsid w:val="001B7609"/>
    <w:rsid w:val="00216BE0"/>
    <w:rsid w:val="002F1E8C"/>
    <w:rsid w:val="002F51A5"/>
    <w:rsid w:val="003165FA"/>
    <w:rsid w:val="003251ED"/>
    <w:rsid w:val="00327C2C"/>
    <w:rsid w:val="00400730"/>
    <w:rsid w:val="004717D7"/>
    <w:rsid w:val="00480169"/>
    <w:rsid w:val="004A38F4"/>
    <w:rsid w:val="004D36BE"/>
    <w:rsid w:val="004E452E"/>
    <w:rsid w:val="0050041B"/>
    <w:rsid w:val="00514B69"/>
    <w:rsid w:val="00590A05"/>
    <w:rsid w:val="005927E7"/>
    <w:rsid w:val="005D3A51"/>
    <w:rsid w:val="005E1EDB"/>
    <w:rsid w:val="00601C61"/>
    <w:rsid w:val="006137B4"/>
    <w:rsid w:val="006215D8"/>
    <w:rsid w:val="00624AA0"/>
    <w:rsid w:val="0077230E"/>
    <w:rsid w:val="007B74AC"/>
    <w:rsid w:val="007C010E"/>
    <w:rsid w:val="007F00B4"/>
    <w:rsid w:val="007F0A9A"/>
    <w:rsid w:val="008448B2"/>
    <w:rsid w:val="008745C5"/>
    <w:rsid w:val="009466C2"/>
    <w:rsid w:val="00947CAE"/>
    <w:rsid w:val="009A3A60"/>
    <w:rsid w:val="009E461C"/>
    <w:rsid w:val="009F2819"/>
    <w:rsid w:val="00A51CC4"/>
    <w:rsid w:val="00A84524"/>
    <w:rsid w:val="00AE15A9"/>
    <w:rsid w:val="00B73786"/>
    <w:rsid w:val="00BB0187"/>
    <w:rsid w:val="00C77855"/>
    <w:rsid w:val="00C8292C"/>
    <w:rsid w:val="00CA2ACB"/>
    <w:rsid w:val="00D62F64"/>
    <w:rsid w:val="00D7271C"/>
    <w:rsid w:val="00D80CDE"/>
    <w:rsid w:val="00DC2089"/>
    <w:rsid w:val="00E05E7B"/>
    <w:rsid w:val="00E27514"/>
    <w:rsid w:val="00E86572"/>
    <w:rsid w:val="00FB2CA8"/>
    <w:rsid w:val="00FD67E8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4A4B"/>
  <w15:chartTrackingRefBased/>
  <w15:docId w15:val="{7D858738-3807-451F-8074-8E2C13FD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1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5D8"/>
    <w:pPr>
      <w:spacing w:after="0" w:line="240" w:lineRule="auto"/>
      <w:ind w:left="720"/>
    </w:pPr>
    <w:rPr>
      <w:rFonts w:eastAsiaTheme="minorHAnsi" w:cs="Calibri"/>
      <w:sz w:val="24"/>
      <w:szCs w:val="24"/>
      <w:lang w:eastAsia="en-IE"/>
    </w:rPr>
  </w:style>
  <w:style w:type="paragraph" w:customStyle="1" w:styleId="Default">
    <w:name w:val="Default"/>
    <w:basedOn w:val="Normal"/>
    <w:rsid w:val="006215D8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E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ED"/>
    <w:rPr>
      <w:rFonts w:ascii="Segoe UI" w:eastAsia="Calibri" w:hAnsi="Segoe UI" w:cs="Segoe UI"/>
      <w:sz w:val="18"/>
      <w:szCs w:val="18"/>
    </w:rPr>
  </w:style>
  <w:style w:type="paragraph" w:customStyle="1" w:styleId="ParagraphText">
    <w:name w:val="Paragraph Text"/>
    <w:basedOn w:val="Normal"/>
    <w:rsid w:val="00514B69"/>
    <w:pPr>
      <w:spacing w:before="160" w:after="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7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54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542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75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ci.ie" TargetMode="External"/><Relationship Id="rId5" Type="http://schemas.openxmlformats.org/officeDocument/2006/relationships/hyperlink" Target="mailto:hr@mrci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McGinley</dc:creator>
  <cp:keywords/>
  <dc:description/>
  <cp:lastModifiedBy>Caroline De Franca</cp:lastModifiedBy>
  <cp:revision>2</cp:revision>
  <dcterms:created xsi:type="dcterms:W3CDTF">2021-01-14T16:44:00Z</dcterms:created>
  <dcterms:modified xsi:type="dcterms:W3CDTF">2021-01-14T16:44:00Z</dcterms:modified>
</cp:coreProperties>
</file>